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A8" w:rsidRDefault="00FA6DA8" w:rsidP="00EA5217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FA6DA8" w:rsidRDefault="00FA6DA8" w:rsidP="00EA5217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FA6DA8" w:rsidRDefault="00FA6DA8" w:rsidP="00EA5217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FA6DA8" w:rsidRDefault="00FA6DA8" w:rsidP="00EA5217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FA6DA8" w:rsidRDefault="00FA6DA8" w:rsidP="00EA5217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FA6DA8" w:rsidRDefault="00FA6DA8" w:rsidP="00EA5217"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衢建协</w:t>
      </w:r>
      <w:r>
        <w:rPr>
          <w:rFonts w:ascii="仿宋_GB2312" w:eastAsia="仿宋_GB2312" w:cs="仿宋_GB2312"/>
          <w:sz w:val="32"/>
          <w:szCs w:val="32"/>
        </w:rPr>
        <w:t>[2016]</w:t>
      </w:r>
      <w:r w:rsidR="009312DA"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FA6DA8" w:rsidRPr="00EA5217" w:rsidRDefault="00FA6DA8" w:rsidP="00EA5217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FA6DA8" w:rsidRPr="00EA5217" w:rsidRDefault="00FA6DA8" w:rsidP="00EA5217">
      <w:pPr>
        <w:jc w:val="center"/>
        <w:rPr>
          <w:rFonts w:ascii="黑体" w:eastAsia="黑体" w:hAnsi="黑体" w:cs="Times New Roman"/>
          <w:sz w:val="44"/>
          <w:szCs w:val="44"/>
        </w:rPr>
      </w:pPr>
      <w:r w:rsidRPr="00EA5217">
        <w:rPr>
          <w:rFonts w:ascii="黑体" w:eastAsia="黑体" w:hAnsi="黑体" w:cs="黑体" w:hint="eastAsia"/>
          <w:sz w:val="44"/>
          <w:szCs w:val="44"/>
        </w:rPr>
        <w:t>关于举办建筑业企业“营改增”</w:t>
      </w:r>
      <w:r>
        <w:rPr>
          <w:rFonts w:ascii="黑体" w:eastAsia="黑体" w:hAnsi="黑体" w:cs="黑体" w:hint="eastAsia"/>
          <w:sz w:val="44"/>
          <w:szCs w:val="44"/>
        </w:rPr>
        <w:t>政策</w:t>
      </w:r>
      <w:r w:rsidRPr="00EA5217">
        <w:rPr>
          <w:rFonts w:ascii="黑体" w:eastAsia="黑体" w:hAnsi="黑体" w:cs="黑体" w:hint="eastAsia"/>
          <w:sz w:val="44"/>
          <w:szCs w:val="44"/>
        </w:rPr>
        <w:t>宣贯</w:t>
      </w:r>
      <w:r>
        <w:rPr>
          <w:rFonts w:ascii="黑体" w:eastAsia="黑体" w:hAnsi="黑体" w:cs="黑体" w:hint="eastAsia"/>
          <w:sz w:val="44"/>
          <w:szCs w:val="44"/>
        </w:rPr>
        <w:t>及应对措施</w:t>
      </w:r>
      <w:r w:rsidRPr="00EA5217">
        <w:rPr>
          <w:rFonts w:ascii="黑体" w:eastAsia="黑体" w:hAnsi="黑体" w:cs="黑体" w:hint="eastAsia"/>
          <w:sz w:val="44"/>
          <w:szCs w:val="44"/>
        </w:rPr>
        <w:t>培训班的通知</w:t>
      </w:r>
    </w:p>
    <w:p w:rsidR="00FA6DA8" w:rsidRPr="00EA5217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FA6DA8" w:rsidRPr="00EA5217" w:rsidRDefault="00FA6DA8" w:rsidP="00EA5217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市建协各联络处、</w:t>
      </w:r>
      <w:r w:rsidRPr="00EA5217">
        <w:rPr>
          <w:rFonts w:ascii="仿宋_GB2312" w:eastAsia="仿宋_GB2312" w:cs="仿宋_GB2312" w:hint="eastAsia"/>
          <w:sz w:val="32"/>
          <w:szCs w:val="32"/>
        </w:rPr>
        <w:t>各</w:t>
      </w:r>
      <w:r>
        <w:rPr>
          <w:rFonts w:ascii="仿宋_GB2312" w:eastAsia="仿宋_GB2312" w:cs="仿宋_GB2312" w:hint="eastAsia"/>
          <w:sz w:val="32"/>
          <w:szCs w:val="32"/>
        </w:rPr>
        <w:t>县（市）建协，</w:t>
      </w:r>
      <w:r w:rsidRPr="00EA5217">
        <w:rPr>
          <w:rFonts w:ascii="仿宋_GB2312" w:eastAsia="仿宋_GB2312" w:cs="仿宋_GB2312" w:hint="eastAsia"/>
          <w:sz w:val="32"/>
          <w:szCs w:val="32"/>
        </w:rPr>
        <w:t>各</w:t>
      </w:r>
      <w:r>
        <w:rPr>
          <w:rFonts w:ascii="仿宋_GB2312" w:eastAsia="仿宋_GB2312" w:cs="仿宋_GB2312" w:hint="eastAsia"/>
          <w:sz w:val="32"/>
          <w:szCs w:val="32"/>
        </w:rPr>
        <w:t>会员</w:t>
      </w:r>
      <w:r w:rsidRPr="00EA5217">
        <w:rPr>
          <w:rFonts w:ascii="仿宋_GB2312" w:eastAsia="仿宋_GB2312" w:cs="仿宋_GB2312" w:hint="eastAsia"/>
          <w:sz w:val="32"/>
          <w:szCs w:val="32"/>
        </w:rPr>
        <w:t>企业：</w:t>
      </w:r>
    </w:p>
    <w:p w:rsidR="00FA6DA8" w:rsidRPr="00EA5217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5"/>
          <w:attr w:name="Day" w:val="1"/>
          <w:attr w:name="IsLunarDate" w:val="False"/>
          <w:attr w:name="IsROCDate" w:val="False"/>
        </w:smartTagPr>
        <w:r w:rsidRPr="00EA5217">
          <w:rPr>
            <w:rFonts w:ascii="仿宋_GB2312" w:eastAsia="仿宋_GB2312" w:hAnsi="宋体" w:cs="仿宋_GB2312"/>
            <w:sz w:val="32"/>
            <w:szCs w:val="32"/>
          </w:rPr>
          <w:t>2016</w:t>
        </w:r>
        <w:r w:rsidRPr="00EA5217">
          <w:rPr>
            <w:rFonts w:ascii="仿宋_GB2312" w:eastAsia="仿宋_GB2312" w:hAnsi="宋体" w:cs="仿宋_GB2312" w:hint="eastAsia"/>
            <w:sz w:val="32"/>
            <w:szCs w:val="32"/>
          </w:rPr>
          <w:t>年</w:t>
        </w:r>
        <w:r w:rsidRPr="00EA5217">
          <w:rPr>
            <w:rFonts w:ascii="仿宋_GB2312" w:eastAsia="仿宋_GB2312" w:hAnsi="宋体" w:cs="仿宋_GB2312"/>
            <w:sz w:val="32"/>
            <w:szCs w:val="32"/>
          </w:rPr>
          <w:t>5</w:t>
        </w:r>
        <w:r w:rsidRPr="00EA5217">
          <w:rPr>
            <w:rFonts w:ascii="仿宋_GB2312" w:eastAsia="仿宋_GB2312" w:hAnsi="宋体" w:cs="仿宋_GB2312" w:hint="eastAsia"/>
            <w:sz w:val="32"/>
            <w:szCs w:val="32"/>
          </w:rPr>
          <w:t>月</w:t>
        </w:r>
        <w:r w:rsidRPr="00EA5217">
          <w:rPr>
            <w:rFonts w:ascii="仿宋_GB2312" w:eastAsia="仿宋_GB2312" w:hAnsi="宋体" w:cs="仿宋_GB2312"/>
            <w:sz w:val="32"/>
            <w:szCs w:val="32"/>
          </w:rPr>
          <w:t>1</w:t>
        </w:r>
        <w:r w:rsidRPr="00EA5217">
          <w:rPr>
            <w:rFonts w:ascii="仿宋_GB2312" w:eastAsia="仿宋_GB2312" w:hAnsi="宋体" w:cs="仿宋_GB2312" w:hint="eastAsia"/>
            <w:sz w:val="32"/>
            <w:szCs w:val="32"/>
          </w:rPr>
          <w:t>日</w:t>
        </w:r>
      </w:smartTag>
      <w:r w:rsidRPr="00EA5217">
        <w:rPr>
          <w:rFonts w:ascii="仿宋_GB2312" w:eastAsia="仿宋_GB2312" w:hAnsi="宋体" w:cs="仿宋_GB2312" w:hint="eastAsia"/>
          <w:sz w:val="32"/>
          <w:szCs w:val="32"/>
        </w:rPr>
        <w:t>起，</w:t>
      </w:r>
      <w:r w:rsidRPr="00EA5217">
        <w:rPr>
          <w:rFonts w:ascii="仿宋_GB2312" w:eastAsia="仿宋_GB2312" w:cs="仿宋_GB2312" w:hint="eastAsia"/>
          <w:sz w:val="32"/>
          <w:szCs w:val="32"/>
        </w:rPr>
        <w:t>建筑业、房地产业、金融业、生活服务业</w:t>
      </w:r>
      <w:r>
        <w:rPr>
          <w:rFonts w:ascii="仿宋_GB2312" w:eastAsia="仿宋_GB2312" w:cs="仿宋_GB2312" w:hint="eastAsia"/>
          <w:sz w:val="32"/>
          <w:szCs w:val="32"/>
        </w:rPr>
        <w:t>等</w:t>
      </w:r>
      <w:r w:rsidRPr="00EA5217">
        <w:rPr>
          <w:rFonts w:ascii="仿宋_GB2312" w:eastAsia="仿宋_GB2312" w:hAnsi="宋体" w:cs="仿宋_GB2312" w:hint="eastAsia"/>
          <w:sz w:val="32"/>
          <w:szCs w:val="32"/>
        </w:rPr>
        <w:t>四大行业</w:t>
      </w:r>
      <w:r w:rsidRPr="00EA5217">
        <w:rPr>
          <w:rFonts w:ascii="仿宋_GB2312" w:eastAsia="仿宋_GB2312" w:hAnsi="宋体" w:cs="仿宋_GB2312" w:hint="eastAsia"/>
          <w:color w:val="000000"/>
          <w:spacing w:val="-5"/>
          <w:sz w:val="32"/>
          <w:szCs w:val="32"/>
          <w:shd w:val="clear" w:color="auto" w:fill="F9FCFE"/>
        </w:rPr>
        <w:t>“营改增”</w:t>
      </w:r>
      <w:r>
        <w:rPr>
          <w:rFonts w:ascii="仿宋_GB2312" w:eastAsia="仿宋_GB2312" w:hAnsi="宋体" w:cs="仿宋_GB2312" w:hint="eastAsia"/>
          <w:color w:val="000000"/>
          <w:spacing w:val="-5"/>
          <w:sz w:val="32"/>
          <w:szCs w:val="32"/>
          <w:shd w:val="clear" w:color="auto" w:fill="F9FCFE"/>
        </w:rPr>
        <w:t>试点工作</w:t>
      </w:r>
      <w:r w:rsidR="00C877B5">
        <w:rPr>
          <w:rFonts w:ascii="仿宋_GB2312" w:eastAsia="仿宋_GB2312" w:hAnsi="宋体" w:cs="仿宋_GB2312" w:hint="eastAsia"/>
          <w:color w:val="000000"/>
          <w:spacing w:val="-5"/>
          <w:sz w:val="32"/>
          <w:szCs w:val="32"/>
          <w:shd w:val="clear" w:color="auto" w:fill="F9FCFE"/>
        </w:rPr>
        <w:t>已</w:t>
      </w:r>
      <w:r>
        <w:rPr>
          <w:rFonts w:ascii="仿宋_GB2312" w:eastAsia="仿宋_GB2312" w:hAnsi="宋体" w:cs="仿宋_GB2312" w:hint="eastAsia"/>
          <w:color w:val="000000"/>
          <w:spacing w:val="-5"/>
          <w:sz w:val="32"/>
          <w:szCs w:val="32"/>
          <w:shd w:val="clear" w:color="auto" w:fill="F9FCFE"/>
        </w:rPr>
        <w:t>全面推开。而建筑业“营改增”是一项系统而复杂的变革，对建筑业企业影响巨大。为帮助建筑业企业全面学习贯彻“营改增”相关政策，促进企业切实采取有效措施，推动“营改增”工作顺利、平稳、健康开展，我协会</w:t>
      </w:r>
      <w:r>
        <w:rPr>
          <w:rFonts w:ascii="仿宋_GB2312" w:eastAsia="仿宋_GB2312" w:cs="仿宋_GB2312" w:hint="eastAsia"/>
          <w:sz w:val="32"/>
          <w:szCs w:val="32"/>
        </w:rPr>
        <w:t>决定建筑业企业“营改增”政策宣贯及企业应对措施培训班。届时，市建协将邀请市国税征管部门、省建设工程造价总站、新中大软件股份有限公司专家解读指导及交流。现将有关事项通知如下</w:t>
      </w:r>
      <w:r w:rsidRPr="00EA5217">
        <w:rPr>
          <w:rFonts w:ascii="仿宋_GB2312" w:eastAsia="仿宋_GB2312" w:cs="仿宋_GB2312" w:hint="eastAsia"/>
          <w:sz w:val="32"/>
          <w:szCs w:val="32"/>
        </w:rPr>
        <w:t>：</w:t>
      </w:r>
    </w:p>
    <w:p w:rsidR="00FA6DA8" w:rsidRDefault="00FA6DA8" w:rsidP="00D8250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A25A7"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培训</w:t>
      </w:r>
      <w:r w:rsidRPr="00CA25A7">
        <w:rPr>
          <w:rFonts w:ascii="黑体" w:eastAsia="黑体" w:hAnsi="黑体" w:cs="黑体" w:hint="eastAsia"/>
          <w:sz w:val="32"/>
          <w:szCs w:val="32"/>
        </w:rPr>
        <w:t>内容</w:t>
      </w:r>
    </w:p>
    <w:p w:rsidR="00FA6DA8" w:rsidRDefault="00FA6DA8" w:rsidP="00D8250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（一）解读建筑业“营改增”相关政策</w:t>
      </w:r>
    </w:p>
    <w:p w:rsidR="00FA6DA8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（二）建筑业企业实施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“营改增”的应对措施、</w:t>
      </w:r>
      <w:r w:rsidRPr="00EA5217">
        <w:rPr>
          <w:rFonts w:ascii="仿宋_GB2312" w:eastAsia="仿宋_GB2312" w:cs="仿宋_GB2312" w:hint="eastAsia"/>
          <w:sz w:val="32"/>
          <w:szCs w:val="32"/>
        </w:rPr>
        <w:t>风险防范</w:t>
      </w:r>
      <w:r>
        <w:rPr>
          <w:rFonts w:ascii="仿宋_GB2312" w:eastAsia="仿宋_GB2312" w:cs="仿宋_GB2312" w:hint="eastAsia"/>
          <w:sz w:val="32"/>
          <w:szCs w:val="32"/>
        </w:rPr>
        <w:t>及经验交流</w:t>
      </w:r>
      <w:r w:rsidRPr="00EA5217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FA6DA8" w:rsidRPr="00EA5217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（三）解读建筑业实施营改增后浙江省建设工程计价规则调整政策</w:t>
      </w:r>
    </w:p>
    <w:p w:rsidR="00FA6DA8" w:rsidRPr="00CA25A7" w:rsidRDefault="00FA6DA8" w:rsidP="00D8250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A25A7"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培训对象：</w:t>
      </w:r>
    </w:p>
    <w:p w:rsidR="00FA6DA8" w:rsidRPr="00EA5217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全市</w:t>
      </w:r>
      <w:r w:rsidRPr="00EA5217">
        <w:rPr>
          <w:rFonts w:ascii="仿宋_GB2312" w:eastAsia="仿宋_GB2312" w:cs="仿宋_GB2312" w:hint="eastAsia"/>
          <w:sz w:val="32"/>
          <w:szCs w:val="32"/>
        </w:rPr>
        <w:t>建筑企业主要负责人、</w:t>
      </w:r>
      <w:r>
        <w:rPr>
          <w:rFonts w:ascii="仿宋_GB2312" w:eastAsia="仿宋_GB2312" w:cs="仿宋_GB2312" w:hint="eastAsia"/>
          <w:sz w:val="32"/>
          <w:szCs w:val="32"/>
        </w:rPr>
        <w:t>财务负责人、经营管理负责人、预决算编制人员</w:t>
      </w:r>
      <w:r w:rsidR="00EA594F">
        <w:rPr>
          <w:rFonts w:ascii="仿宋_GB2312" w:eastAsia="仿宋_GB2312" w:cs="仿宋_GB2312" w:hint="eastAsia"/>
          <w:sz w:val="32"/>
          <w:szCs w:val="32"/>
        </w:rPr>
        <w:t>、项目负责人</w:t>
      </w:r>
      <w:r>
        <w:rPr>
          <w:rFonts w:ascii="仿宋_GB2312" w:eastAsia="仿宋_GB2312" w:cs="仿宋_GB2312" w:hint="eastAsia"/>
          <w:sz w:val="32"/>
          <w:szCs w:val="32"/>
        </w:rPr>
        <w:t>；</w:t>
      </w:r>
      <w:r w:rsidRPr="00EA5217">
        <w:rPr>
          <w:rFonts w:ascii="仿宋_GB2312" w:eastAsia="仿宋_GB2312" w:cs="仿宋_GB2312" w:hint="eastAsia"/>
          <w:sz w:val="32"/>
          <w:szCs w:val="32"/>
        </w:rPr>
        <w:t>各</w:t>
      </w:r>
      <w:r>
        <w:rPr>
          <w:rFonts w:ascii="仿宋_GB2312" w:eastAsia="仿宋_GB2312" w:cs="仿宋_GB2312" w:hint="eastAsia"/>
          <w:sz w:val="32"/>
          <w:szCs w:val="32"/>
        </w:rPr>
        <w:t>联络处、各县（市）</w:t>
      </w:r>
      <w:r w:rsidRPr="00EA5217">
        <w:rPr>
          <w:rFonts w:ascii="仿宋_GB2312" w:eastAsia="仿宋_GB2312" w:cs="仿宋_GB2312" w:hint="eastAsia"/>
          <w:sz w:val="32"/>
          <w:szCs w:val="32"/>
        </w:rPr>
        <w:t>建协分管领导</w:t>
      </w:r>
      <w:r>
        <w:rPr>
          <w:rFonts w:ascii="仿宋_GB2312" w:eastAsia="仿宋_GB2312" w:cs="仿宋_GB2312" w:hint="eastAsia"/>
          <w:sz w:val="32"/>
          <w:szCs w:val="32"/>
        </w:rPr>
        <w:t>，邀请相关部门分管领导参加。</w:t>
      </w:r>
    </w:p>
    <w:p w:rsidR="00FA6DA8" w:rsidRPr="00CA25A7" w:rsidRDefault="00FA6DA8" w:rsidP="00D8250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A25A7"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培训</w:t>
      </w:r>
      <w:r w:rsidRPr="00CA25A7">
        <w:rPr>
          <w:rFonts w:ascii="黑体" w:eastAsia="黑体" w:hAnsi="黑体" w:cs="黑体" w:hint="eastAsia"/>
          <w:sz w:val="32"/>
          <w:szCs w:val="32"/>
        </w:rPr>
        <w:t>时间、地点及费用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FA6DA8" w:rsidRPr="00EA5217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（一）培训时间：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日两天。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 w:rsidR="00EA594F">
        <w:rPr>
          <w:rFonts w:ascii="仿宋_GB2312" w:eastAsia="仿宋_GB2312" w:cs="仿宋_GB2312" w:hint="eastAsia"/>
          <w:sz w:val="32"/>
          <w:szCs w:val="32"/>
        </w:rPr>
        <w:t>8点30分</w:t>
      </w:r>
      <w:r>
        <w:rPr>
          <w:rFonts w:ascii="仿宋_GB2312" w:eastAsia="仿宋_GB2312" w:cs="仿宋_GB2312" w:hint="eastAsia"/>
          <w:sz w:val="32"/>
          <w:szCs w:val="32"/>
        </w:rPr>
        <w:t>报到。</w:t>
      </w:r>
    </w:p>
    <w:p w:rsidR="00FA6DA8" w:rsidRPr="00EA5217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（二）培训</w:t>
      </w:r>
      <w:r w:rsidRPr="00EA5217">
        <w:rPr>
          <w:rFonts w:ascii="仿宋_GB2312" w:eastAsia="仿宋_GB2312" w:cs="仿宋_GB2312" w:hint="eastAsia"/>
          <w:sz w:val="32"/>
          <w:szCs w:val="32"/>
        </w:rPr>
        <w:t>地点：</w:t>
      </w:r>
      <w:r>
        <w:rPr>
          <w:rFonts w:ascii="仿宋_GB2312" w:eastAsia="仿宋_GB2312" w:cs="仿宋_GB2312" w:hint="eastAsia"/>
          <w:sz w:val="32"/>
          <w:szCs w:val="32"/>
        </w:rPr>
        <w:t>衢州市</w:t>
      </w:r>
      <w:r w:rsidR="00EA594F">
        <w:rPr>
          <w:rFonts w:ascii="仿宋_GB2312" w:eastAsia="仿宋_GB2312" w:cs="仿宋_GB2312" w:hint="eastAsia"/>
          <w:sz w:val="32"/>
          <w:szCs w:val="32"/>
        </w:rPr>
        <w:t>东方大酒店8楼凤凰厅（原邮政大楼8楼）</w:t>
      </w:r>
      <w:r w:rsidRPr="00EA5217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衢州市</w:t>
      </w:r>
      <w:r w:rsidR="00EA594F">
        <w:rPr>
          <w:rFonts w:ascii="仿宋_GB2312" w:eastAsia="仿宋_GB2312" w:cs="仿宋_GB2312" w:hint="eastAsia"/>
          <w:sz w:val="32"/>
          <w:szCs w:val="32"/>
        </w:rPr>
        <w:t>柯城区上街96号</w:t>
      </w:r>
      <w:r w:rsidRPr="00EA5217">
        <w:rPr>
          <w:rFonts w:ascii="仿宋_GB2312" w:eastAsia="仿宋_GB2312" w:cs="仿宋_GB2312" w:hint="eastAsia"/>
          <w:sz w:val="32"/>
          <w:szCs w:val="32"/>
        </w:rPr>
        <w:t>，总机</w:t>
      </w:r>
      <w:r w:rsidRPr="00EA5217">
        <w:rPr>
          <w:rFonts w:ascii="仿宋_GB2312" w:eastAsia="仿宋_GB2312" w:cs="仿宋_GB2312"/>
          <w:sz w:val="32"/>
          <w:szCs w:val="32"/>
        </w:rPr>
        <w:t>057</w:t>
      </w:r>
      <w:r>
        <w:rPr>
          <w:rFonts w:ascii="仿宋_GB2312" w:eastAsia="仿宋_GB2312" w:cs="仿宋_GB2312"/>
          <w:sz w:val="32"/>
          <w:szCs w:val="32"/>
        </w:rPr>
        <w:t>0-</w:t>
      </w:r>
      <w:r w:rsidR="00EA594F">
        <w:rPr>
          <w:rFonts w:ascii="仿宋_GB2312" w:eastAsia="仿宋_GB2312" w:cs="仿宋_GB2312" w:hint="eastAsia"/>
          <w:sz w:val="32"/>
          <w:szCs w:val="32"/>
        </w:rPr>
        <w:t>3058100</w:t>
      </w:r>
      <w:r w:rsidRPr="00EA5217">
        <w:rPr>
          <w:rFonts w:ascii="仿宋_GB2312" w:eastAsia="仿宋_GB2312" w:cs="仿宋_GB2312" w:hint="eastAsia"/>
          <w:sz w:val="32"/>
          <w:szCs w:val="32"/>
        </w:rPr>
        <w:t>。</w:t>
      </w:r>
    </w:p>
    <w:p w:rsidR="00FA6DA8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 w:rsidRPr="00EA5217">
        <w:rPr>
          <w:rFonts w:ascii="仿宋_GB2312" w:eastAsia="仿宋_GB2312" w:cs="仿宋_GB2312" w:hint="eastAsia"/>
          <w:sz w:val="32"/>
          <w:szCs w:val="32"/>
        </w:rPr>
        <w:t>费用：参</w:t>
      </w:r>
      <w:r>
        <w:rPr>
          <w:rFonts w:ascii="仿宋_GB2312" w:eastAsia="仿宋_GB2312" w:cs="仿宋_GB2312" w:hint="eastAsia"/>
          <w:sz w:val="32"/>
          <w:szCs w:val="32"/>
        </w:rPr>
        <w:t>培训</w:t>
      </w:r>
      <w:r w:rsidRPr="00EA5217">
        <w:rPr>
          <w:rFonts w:ascii="仿宋_GB2312" w:eastAsia="仿宋_GB2312" w:cs="仿宋_GB2312" w:hint="eastAsia"/>
          <w:sz w:val="32"/>
          <w:szCs w:val="32"/>
        </w:rPr>
        <w:t>人员每人缴纳</w:t>
      </w:r>
      <w:r>
        <w:rPr>
          <w:rFonts w:ascii="仿宋_GB2312" w:eastAsia="仿宋_GB2312" w:cs="仿宋_GB2312"/>
          <w:sz w:val="32"/>
          <w:szCs w:val="32"/>
        </w:rPr>
        <w:t>500</w:t>
      </w:r>
      <w:r w:rsidRPr="00EA5217">
        <w:rPr>
          <w:rFonts w:ascii="仿宋_GB2312" w:eastAsia="仿宋_GB2312" w:cs="仿宋_GB2312" w:hint="eastAsia"/>
          <w:sz w:val="32"/>
          <w:szCs w:val="32"/>
        </w:rPr>
        <w:t>元（含会务费、资料费和中餐）。</w:t>
      </w:r>
    </w:p>
    <w:p w:rsidR="00FA6DA8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交费办法：</w:t>
      </w:r>
    </w:p>
    <w:p w:rsidR="00FA6DA8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①银行转账，注明企业名称（凭交款单签到时换取发票）</w:t>
      </w:r>
    </w:p>
    <w:p w:rsidR="00FA6DA8" w:rsidRPr="00B512E8" w:rsidRDefault="00FA6DA8" w:rsidP="00D82505">
      <w:pPr>
        <w:ind w:firstLineChars="400" w:firstLine="1280"/>
        <w:rPr>
          <w:rFonts w:ascii="仿宋_GB2312" w:eastAsia="仿宋_GB2312" w:cs="Times New Roman"/>
          <w:sz w:val="32"/>
          <w:szCs w:val="32"/>
        </w:rPr>
      </w:pPr>
      <w:r w:rsidRPr="00B512E8">
        <w:rPr>
          <w:rFonts w:ascii="仿宋_GB2312" w:eastAsia="仿宋_GB2312" w:cs="仿宋_GB2312" w:hint="eastAsia"/>
          <w:sz w:val="32"/>
          <w:szCs w:val="32"/>
        </w:rPr>
        <w:t>户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B512E8">
        <w:rPr>
          <w:rFonts w:ascii="仿宋_GB2312" w:eastAsia="仿宋_GB2312" w:cs="仿宋_GB2312" w:hint="eastAsia"/>
          <w:sz w:val="32"/>
          <w:szCs w:val="32"/>
        </w:rPr>
        <w:t>名：衢州市建筑业行业协会</w:t>
      </w:r>
    </w:p>
    <w:p w:rsidR="00FA6DA8" w:rsidRDefault="00FA6DA8" w:rsidP="00D82505">
      <w:pPr>
        <w:ind w:firstLineChars="400" w:firstLine="1280"/>
        <w:rPr>
          <w:rFonts w:ascii="仿宋_GB2312" w:eastAsia="仿宋_GB2312" w:cs="Times New Roman"/>
          <w:sz w:val="32"/>
          <w:szCs w:val="32"/>
        </w:rPr>
      </w:pPr>
      <w:r w:rsidRPr="00B512E8">
        <w:rPr>
          <w:rFonts w:ascii="仿宋_GB2312" w:eastAsia="仿宋_GB2312" w:cs="仿宋_GB2312" w:hint="eastAsia"/>
          <w:sz w:val="32"/>
          <w:szCs w:val="32"/>
        </w:rPr>
        <w:t>帐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B512E8">
        <w:rPr>
          <w:rFonts w:ascii="仿宋_GB2312" w:eastAsia="仿宋_GB2312" w:cs="仿宋_GB2312" w:hint="eastAsia"/>
          <w:sz w:val="32"/>
          <w:szCs w:val="32"/>
        </w:rPr>
        <w:t>号：</w:t>
      </w:r>
      <w:r w:rsidRPr="00B512E8">
        <w:rPr>
          <w:rFonts w:ascii="仿宋_GB2312" w:eastAsia="仿宋_GB2312" w:cs="仿宋_GB2312"/>
          <w:sz w:val="32"/>
          <w:szCs w:val="32"/>
        </w:rPr>
        <w:t>33001684100053000368</w:t>
      </w:r>
    </w:p>
    <w:p w:rsidR="00FA6DA8" w:rsidRPr="00B512E8" w:rsidRDefault="00FA6DA8" w:rsidP="00D82505">
      <w:pPr>
        <w:ind w:firstLineChars="400" w:firstLine="1280"/>
        <w:rPr>
          <w:rFonts w:ascii="仿宋_GB2312" w:eastAsia="仿宋_GB2312" w:cs="Times New Roman"/>
          <w:sz w:val="32"/>
          <w:szCs w:val="32"/>
        </w:rPr>
      </w:pPr>
      <w:r w:rsidRPr="00B512E8">
        <w:rPr>
          <w:rFonts w:ascii="仿宋_GB2312" w:eastAsia="仿宋_GB2312" w:cs="仿宋_GB2312" w:hint="eastAsia"/>
          <w:sz w:val="32"/>
          <w:szCs w:val="32"/>
        </w:rPr>
        <w:t>开户行：市建行荷花西路支行</w:t>
      </w:r>
    </w:p>
    <w:p w:rsidR="00FA6DA8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②现金（签到时缴纳，开具收据，培训结束后换取发票）</w:t>
      </w:r>
    </w:p>
    <w:p w:rsidR="00FA6DA8" w:rsidRPr="00CA25A7" w:rsidRDefault="00EA594F" w:rsidP="00D8250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FA6DA8" w:rsidRPr="00CA25A7">
        <w:rPr>
          <w:rFonts w:ascii="黑体" w:eastAsia="黑体" w:hAnsi="黑体" w:cs="黑体" w:hint="eastAsia"/>
          <w:sz w:val="32"/>
          <w:szCs w:val="32"/>
        </w:rPr>
        <w:t>、其他事宜</w:t>
      </w:r>
      <w:r w:rsidR="00FA6DA8">
        <w:rPr>
          <w:rFonts w:ascii="黑体" w:eastAsia="黑体" w:hAnsi="黑体" w:cs="黑体" w:hint="eastAsia"/>
          <w:sz w:val="32"/>
          <w:szCs w:val="32"/>
        </w:rPr>
        <w:t>：</w:t>
      </w:r>
    </w:p>
    <w:p w:rsidR="00FA6DA8" w:rsidRPr="00EA5217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（一）请各联络处及县（市）</w:t>
      </w:r>
      <w:r w:rsidRPr="00EA5217">
        <w:rPr>
          <w:rFonts w:ascii="仿宋_GB2312" w:eastAsia="仿宋_GB2312" w:cs="仿宋_GB2312" w:hint="eastAsia"/>
          <w:sz w:val="32"/>
          <w:szCs w:val="32"/>
        </w:rPr>
        <w:t>建协给予支持配合组织好本地区企业积极参加，以点带面</w:t>
      </w:r>
      <w:r>
        <w:rPr>
          <w:rFonts w:ascii="仿宋_GB2312" w:eastAsia="仿宋_GB2312" w:cs="仿宋_GB2312" w:hint="eastAsia"/>
          <w:sz w:val="32"/>
          <w:szCs w:val="32"/>
        </w:rPr>
        <w:t>推动建筑业“营改增”顺利进行。</w:t>
      </w:r>
    </w:p>
    <w:p w:rsidR="00FA6DA8" w:rsidRPr="00EA5217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A5217">
        <w:rPr>
          <w:rFonts w:ascii="仿宋_GB2312" w:eastAsia="仿宋_GB2312" w:cs="仿宋_GB2312"/>
          <w:sz w:val="32"/>
          <w:szCs w:val="32"/>
        </w:rPr>
        <w:t>2</w:t>
      </w:r>
      <w:r w:rsidRPr="00EA5217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请各企业将参会人员汇总，</w:t>
      </w:r>
      <w:smartTag w:uri="urn:schemas-microsoft-com:office:smarttags" w:element="chsdate">
        <w:smartTagPr>
          <w:attr w:name="Year" w:val="2016"/>
          <w:attr w:name="Month" w:val="5"/>
          <w:attr w:name="Day" w:val="12"/>
          <w:attr w:name="IsLunarDate" w:val="False"/>
          <w:attr w:name="IsROCDate" w:val="False"/>
        </w:smartTagPr>
        <w:r>
          <w:rPr>
            <w:rFonts w:ascii="仿宋_GB2312" w:eastAsia="仿宋_GB2312" w:cs="仿宋_GB2312"/>
            <w:sz w:val="32"/>
            <w:szCs w:val="32"/>
          </w:rPr>
          <w:t>5</w:t>
        </w:r>
        <w:r>
          <w:rPr>
            <w:rFonts w:ascii="仿宋_GB2312" w:eastAsia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cs="仿宋_GB2312"/>
            <w:sz w:val="32"/>
            <w:szCs w:val="32"/>
          </w:rPr>
          <w:t>12</w:t>
        </w:r>
        <w:r>
          <w:rPr>
            <w:rFonts w:ascii="仿宋_GB2312" w:eastAsia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cs="仿宋_GB2312" w:hint="eastAsia"/>
          <w:sz w:val="32"/>
          <w:szCs w:val="32"/>
        </w:rPr>
        <w:t>前</w:t>
      </w:r>
      <w:r w:rsidRPr="00EA5217">
        <w:rPr>
          <w:rFonts w:ascii="仿宋_GB2312" w:eastAsia="仿宋_GB2312" w:cs="仿宋_GB2312" w:hint="eastAsia"/>
          <w:sz w:val="32"/>
          <w:szCs w:val="32"/>
        </w:rPr>
        <w:t>回执传真</w:t>
      </w:r>
      <w:r>
        <w:rPr>
          <w:rFonts w:ascii="仿宋_GB2312" w:eastAsia="仿宋_GB2312" w:cs="仿宋_GB2312" w:hint="eastAsia"/>
          <w:sz w:val="32"/>
          <w:szCs w:val="32"/>
        </w:rPr>
        <w:t>或者发</w:t>
      </w:r>
      <w:r w:rsidRPr="00EA5217">
        <w:rPr>
          <w:rFonts w:ascii="仿宋_GB2312" w:eastAsia="仿宋_GB2312" w:cs="仿宋_GB2312" w:hint="eastAsia"/>
          <w:sz w:val="32"/>
          <w:szCs w:val="32"/>
        </w:rPr>
        <w:t>邮件至</w:t>
      </w:r>
      <w:r>
        <w:rPr>
          <w:rFonts w:ascii="仿宋_GB2312" w:eastAsia="仿宋_GB2312" w:cs="仿宋_GB2312"/>
          <w:sz w:val="32"/>
          <w:szCs w:val="32"/>
        </w:rPr>
        <w:t>12998578@qq</w:t>
      </w:r>
      <w:r w:rsidRPr="00EA5217">
        <w:rPr>
          <w:rFonts w:ascii="仿宋_GB2312" w:eastAsia="仿宋_GB2312" w:cs="仿宋_GB2312"/>
          <w:sz w:val="32"/>
          <w:szCs w:val="32"/>
        </w:rPr>
        <w:t>.com</w:t>
      </w:r>
      <w:r w:rsidRPr="00EA5217">
        <w:rPr>
          <w:rFonts w:ascii="仿宋_GB2312" w:eastAsia="仿宋_GB2312" w:cs="仿宋_GB2312" w:hint="eastAsia"/>
          <w:sz w:val="32"/>
          <w:szCs w:val="32"/>
        </w:rPr>
        <w:t>（两者选一）。</w:t>
      </w:r>
    </w:p>
    <w:p w:rsidR="00EA594F" w:rsidRPr="00EA594F" w:rsidRDefault="00EA594F" w:rsidP="00D82505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A594F">
        <w:rPr>
          <w:rFonts w:ascii="黑体" w:eastAsia="黑体" w:hAnsi="黑体" w:cs="仿宋_GB2312" w:hint="eastAsia"/>
          <w:sz w:val="32"/>
          <w:szCs w:val="32"/>
        </w:rPr>
        <w:t>五、联系方式：</w:t>
      </w:r>
    </w:p>
    <w:p w:rsidR="00FA6DA8" w:rsidRPr="00EA5217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联系人：欧阳旭、吴江萍，联系电话：</w:t>
      </w:r>
      <w:r>
        <w:rPr>
          <w:rFonts w:ascii="仿宋_GB2312" w:eastAsia="仿宋_GB2312" w:cs="仿宋_GB2312"/>
          <w:sz w:val="32"/>
          <w:szCs w:val="32"/>
        </w:rPr>
        <w:t xml:space="preserve">3891993 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 xml:space="preserve">3891994  </w:t>
      </w:r>
      <w:r w:rsidRPr="00EA5217">
        <w:rPr>
          <w:rFonts w:ascii="仿宋_GB2312" w:eastAsia="仿宋_GB2312" w:cs="仿宋_GB2312" w:hint="eastAsia"/>
          <w:sz w:val="32"/>
          <w:szCs w:val="32"/>
        </w:rPr>
        <w:t>传真：</w:t>
      </w:r>
      <w:r>
        <w:rPr>
          <w:rFonts w:ascii="仿宋_GB2312" w:eastAsia="仿宋_GB2312" w:cs="仿宋_GB2312"/>
          <w:sz w:val="32"/>
          <w:szCs w:val="32"/>
        </w:rPr>
        <w:t>3891993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FA6DA8" w:rsidRPr="00EA5217" w:rsidRDefault="00FA6DA8" w:rsidP="00D8250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A5217">
        <w:rPr>
          <w:rFonts w:ascii="仿宋_GB2312" w:eastAsia="仿宋_GB2312" w:cs="仿宋_GB2312" w:hint="eastAsia"/>
          <w:sz w:val="32"/>
          <w:szCs w:val="32"/>
        </w:rPr>
        <w:t>附件：回执表</w:t>
      </w:r>
    </w:p>
    <w:p w:rsidR="00FA6DA8" w:rsidRDefault="00FA6DA8" w:rsidP="00D82505">
      <w:pPr>
        <w:ind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</w:p>
    <w:p w:rsidR="00FA6DA8" w:rsidRDefault="00FA6DA8" w:rsidP="00D82505">
      <w:pPr>
        <w:ind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</w:p>
    <w:p w:rsidR="00FA6DA8" w:rsidRDefault="00FA6DA8" w:rsidP="00D82505">
      <w:pPr>
        <w:ind w:firstLineChars="200" w:firstLine="640"/>
        <w:jc w:val="right"/>
        <w:rPr>
          <w:rFonts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衢州市</w:t>
      </w:r>
      <w:r w:rsidRPr="00EA5217">
        <w:rPr>
          <w:rFonts w:ascii="仿宋_GB2312" w:eastAsia="仿宋_GB2312" w:cs="仿宋_GB2312" w:hint="eastAsia"/>
          <w:sz w:val="32"/>
          <w:szCs w:val="32"/>
        </w:rPr>
        <w:t>建筑业行业协会</w:t>
      </w:r>
    </w:p>
    <w:p w:rsidR="00FA6DA8" w:rsidRPr="00A13B9E" w:rsidRDefault="00FA6DA8" w:rsidP="00D82505">
      <w:pPr>
        <w:ind w:right="480"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  <w:r w:rsidRPr="00A13B9E">
        <w:rPr>
          <w:rFonts w:ascii="仿宋_GB2312" w:eastAsia="仿宋_GB2312" w:cs="仿宋_GB2312"/>
          <w:sz w:val="32"/>
          <w:szCs w:val="32"/>
        </w:rPr>
        <w:t>2016</w:t>
      </w:r>
      <w:r w:rsidRPr="00A13B9E">
        <w:rPr>
          <w:rFonts w:ascii="仿宋_GB2312" w:eastAsia="仿宋_GB2312" w:cs="仿宋_GB2312" w:hint="eastAsia"/>
          <w:sz w:val="32"/>
          <w:szCs w:val="32"/>
        </w:rPr>
        <w:t>年</w:t>
      </w:r>
      <w:r w:rsidRPr="00A13B9E">
        <w:rPr>
          <w:rFonts w:ascii="仿宋_GB2312" w:eastAsia="仿宋_GB2312" w:cs="仿宋_GB2312"/>
          <w:sz w:val="32"/>
          <w:szCs w:val="32"/>
        </w:rPr>
        <w:t>5</w:t>
      </w:r>
      <w:r w:rsidRPr="00A13B9E">
        <w:rPr>
          <w:rFonts w:ascii="仿宋_GB2312" w:eastAsia="仿宋_GB2312" w:cs="仿宋_GB2312" w:hint="eastAsia"/>
          <w:sz w:val="32"/>
          <w:szCs w:val="32"/>
        </w:rPr>
        <w:t>月</w:t>
      </w:r>
      <w:r w:rsidR="00924C79">
        <w:rPr>
          <w:rFonts w:ascii="仿宋_GB2312" w:eastAsia="仿宋_GB2312" w:cs="仿宋_GB2312" w:hint="eastAsia"/>
          <w:sz w:val="32"/>
          <w:szCs w:val="32"/>
        </w:rPr>
        <w:t>9</w:t>
      </w:r>
      <w:r w:rsidRPr="00A13B9E">
        <w:rPr>
          <w:rFonts w:ascii="仿宋_GB2312" w:eastAsia="仿宋_GB2312" w:cs="仿宋_GB2312" w:hint="eastAsia"/>
          <w:sz w:val="32"/>
          <w:szCs w:val="32"/>
        </w:rPr>
        <w:t>日</w:t>
      </w:r>
    </w:p>
    <w:p w:rsidR="00FA6DA8" w:rsidRDefault="00FA6DA8" w:rsidP="00E61718">
      <w:pPr>
        <w:ind w:right="-199"/>
        <w:rPr>
          <w:rFonts w:ascii="仿宋_GB2312" w:eastAsia="仿宋_GB2312" w:cs="Times New Roman"/>
          <w:sz w:val="32"/>
          <w:szCs w:val="32"/>
        </w:rPr>
      </w:pPr>
    </w:p>
    <w:p w:rsidR="00EA594F" w:rsidRDefault="00EA594F" w:rsidP="00E61718">
      <w:pPr>
        <w:ind w:right="-199"/>
        <w:rPr>
          <w:rFonts w:ascii="仿宋_GB2312" w:eastAsia="仿宋_GB2312" w:cs="Times New Roman"/>
          <w:sz w:val="32"/>
          <w:szCs w:val="32"/>
        </w:rPr>
      </w:pPr>
    </w:p>
    <w:p w:rsidR="00EA594F" w:rsidRDefault="00EA594F" w:rsidP="00E61718">
      <w:pPr>
        <w:ind w:right="-199"/>
        <w:rPr>
          <w:rFonts w:ascii="仿宋_GB2312" w:eastAsia="仿宋_GB2312" w:cs="Times New Roman"/>
          <w:sz w:val="32"/>
          <w:szCs w:val="32"/>
        </w:rPr>
      </w:pPr>
    </w:p>
    <w:p w:rsidR="00EA594F" w:rsidRDefault="00EA594F" w:rsidP="00E61718">
      <w:pPr>
        <w:ind w:right="-199"/>
        <w:rPr>
          <w:rFonts w:ascii="仿宋_GB2312" w:eastAsia="仿宋_GB2312" w:cs="Times New Roman"/>
          <w:sz w:val="32"/>
          <w:szCs w:val="32"/>
        </w:rPr>
      </w:pPr>
    </w:p>
    <w:p w:rsidR="00EA594F" w:rsidRDefault="00EA594F" w:rsidP="00E61718">
      <w:pPr>
        <w:ind w:right="-199"/>
        <w:rPr>
          <w:rFonts w:ascii="仿宋_GB2312" w:eastAsia="仿宋_GB2312" w:cs="Times New Roman"/>
          <w:sz w:val="32"/>
          <w:szCs w:val="32"/>
        </w:rPr>
      </w:pPr>
    </w:p>
    <w:p w:rsidR="00EA594F" w:rsidRDefault="00EA594F" w:rsidP="00E61718">
      <w:pPr>
        <w:ind w:right="-199"/>
        <w:rPr>
          <w:rFonts w:ascii="仿宋_GB2312" w:eastAsia="仿宋_GB2312" w:cs="Times New Roman"/>
          <w:sz w:val="32"/>
          <w:szCs w:val="32"/>
        </w:rPr>
      </w:pPr>
    </w:p>
    <w:p w:rsidR="00EA594F" w:rsidRDefault="00EA594F" w:rsidP="00E61718">
      <w:pPr>
        <w:ind w:right="-199"/>
        <w:rPr>
          <w:rFonts w:ascii="仿宋_GB2312" w:eastAsia="仿宋_GB2312" w:cs="Times New Roman"/>
          <w:sz w:val="32"/>
          <w:szCs w:val="32"/>
        </w:rPr>
      </w:pPr>
    </w:p>
    <w:p w:rsidR="00EA594F" w:rsidRPr="00A13B9E" w:rsidRDefault="00EA594F" w:rsidP="00E61718">
      <w:pPr>
        <w:ind w:right="-199"/>
        <w:rPr>
          <w:rFonts w:ascii="仿宋_GB2312" w:eastAsia="仿宋_GB2312" w:cs="Times New Roman"/>
          <w:sz w:val="32"/>
          <w:szCs w:val="32"/>
        </w:rPr>
      </w:pPr>
    </w:p>
    <w:p w:rsidR="00FA6DA8" w:rsidRPr="00A13B9E" w:rsidRDefault="00FA6DA8" w:rsidP="00E61718">
      <w:pPr>
        <w:ind w:right="-199"/>
        <w:rPr>
          <w:rFonts w:ascii="仿宋_GB2312" w:eastAsia="仿宋_GB2312" w:cs="Times New Roman"/>
          <w:sz w:val="32"/>
          <w:szCs w:val="32"/>
        </w:rPr>
      </w:pPr>
    </w:p>
    <w:p w:rsidR="00FA6DA8" w:rsidRDefault="00FA6DA8" w:rsidP="00E61718">
      <w:pPr>
        <w:ind w:right="-199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附件：</w:t>
      </w:r>
    </w:p>
    <w:p w:rsidR="00FA6DA8" w:rsidRPr="00A13B9E" w:rsidRDefault="00FA6DA8" w:rsidP="00E61718">
      <w:pPr>
        <w:ind w:right="-199"/>
        <w:jc w:val="center"/>
        <w:rPr>
          <w:rFonts w:ascii="黑体" w:eastAsia="黑体" w:hAnsi="黑体" w:cs="Times New Roman"/>
          <w:sz w:val="44"/>
          <w:szCs w:val="44"/>
        </w:rPr>
      </w:pPr>
      <w:r w:rsidRPr="00A13B9E">
        <w:rPr>
          <w:rFonts w:ascii="黑体" w:eastAsia="黑体" w:hAnsi="黑体" w:cs="黑体" w:hint="eastAsia"/>
          <w:sz w:val="44"/>
          <w:szCs w:val="44"/>
        </w:rPr>
        <w:t>回执表</w:t>
      </w:r>
    </w:p>
    <w:p w:rsidR="00FA6DA8" w:rsidRPr="00A13B9E" w:rsidRDefault="00FA6DA8" w:rsidP="00E61718">
      <w:pPr>
        <w:ind w:right="-199"/>
        <w:rPr>
          <w:rFonts w:ascii="仿宋_GB2312" w:eastAsia="仿宋_GB2312" w:cs="Times New Roman"/>
          <w:sz w:val="32"/>
          <w:szCs w:val="32"/>
        </w:rPr>
      </w:pPr>
      <w:r w:rsidRPr="00A13B9E">
        <w:rPr>
          <w:rFonts w:ascii="仿宋_GB2312" w:eastAsia="仿宋_GB2312" w:cs="仿宋_GB2312" w:hint="eastAsia"/>
          <w:sz w:val="32"/>
          <w:szCs w:val="32"/>
        </w:rPr>
        <w:t>单位：（盖章）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2694"/>
        <w:gridCol w:w="2835"/>
      </w:tblGrid>
      <w:tr w:rsidR="00FA6DA8" w:rsidRPr="009F7784">
        <w:tc>
          <w:tcPr>
            <w:tcW w:w="817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F7784">
              <w:rPr>
                <w:rFonts w:ascii="仿宋_GB2312" w:eastAsia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F7784">
              <w:rPr>
                <w:rFonts w:ascii="仿宋_GB2312"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694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F7784">
              <w:rPr>
                <w:rFonts w:ascii="仿宋_GB2312" w:eastAsia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835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F7784">
              <w:rPr>
                <w:rFonts w:ascii="仿宋_GB2312" w:eastAsia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FA6DA8" w:rsidRPr="009F7784">
        <w:tc>
          <w:tcPr>
            <w:tcW w:w="817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9F7784"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A6DA8" w:rsidRPr="009F7784">
        <w:tc>
          <w:tcPr>
            <w:tcW w:w="817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9F7784"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A6DA8" w:rsidRPr="009F7784">
        <w:tc>
          <w:tcPr>
            <w:tcW w:w="817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9F7784">
              <w:rPr>
                <w:rFonts w:asci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A6DA8" w:rsidRPr="009F7784">
        <w:tc>
          <w:tcPr>
            <w:tcW w:w="817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9F7784">
              <w:rPr>
                <w:rFonts w:asci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A6DA8" w:rsidRPr="009F7784">
        <w:tc>
          <w:tcPr>
            <w:tcW w:w="817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9F7784">
              <w:rPr>
                <w:rFonts w:asci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A6DA8" w:rsidRPr="009F7784">
        <w:tc>
          <w:tcPr>
            <w:tcW w:w="817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9F7784">
              <w:rPr>
                <w:rFonts w:asci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A6DA8" w:rsidRPr="009F7784">
        <w:tc>
          <w:tcPr>
            <w:tcW w:w="817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9F7784">
              <w:rPr>
                <w:rFonts w:asci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A6DA8" w:rsidRPr="009F7784">
        <w:tc>
          <w:tcPr>
            <w:tcW w:w="817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9F7784">
              <w:rPr>
                <w:rFonts w:asci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DA8" w:rsidRPr="009F7784" w:rsidRDefault="00FA6DA8" w:rsidP="009F7784">
            <w:pPr>
              <w:ind w:right="-199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 w:rsidR="00FA6DA8" w:rsidRPr="00A13B9E" w:rsidRDefault="00FA6DA8" w:rsidP="00E61718">
      <w:pPr>
        <w:ind w:right="-199"/>
        <w:rPr>
          <w:rFonts w:ascii="仿宋_GB2312" w:eastAsia="仿宋_GB2312" w:cs="仿宋_GB2312"/>
          <w:sz w:val="32"/>
          <w:szCs w:val="32"/>
        </w:rPr>
      </w:pPr>
      <w:r w:rsidRPr="00A13B9E">
        <w:rPr>
          <w:rFonts w:ascii="仿宋_GB2312" w:eastAsia="仿宋_GB2312" w:cs="仿宋_GB2312" w:hint="eastAsia"/>
          <w:sz w:val="32"/>
          <w:szCs w:val="32"/>
        </w:rPr>
        <w:t>注：本回执请于</w:t>
      </w:r>
      <w:r w:rsidRPr="00A13B9E">
        <w:rPr>
          <w:rFonts w:ascii="仿宋_GB2312" w:eastAsia="仿宋_GB2312" w:cs="仿宋_GB2312"/>
          <w:sz w:val="32"/>
          <w:szCs w:val="32"/>
        </w:rPr>
        <w:t>5</w:t>
      </w:r>
      <w:r w:rsidRPr="00A13B9E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12</w:t>
      </w:r>
      <w:r w:rsidRPr="00A13B9E">
        <w:rPr>
          <w:rFonts w:ascii="仿宋_GB2312" w:eastAsia="仿宋_GB2312" w:cs="仿宋_GB2312" w:hint="eastAsia"/>
          <w:sz w:val="32"/>
          <w:szCs w:val="32"/>
        </w:rPr>
        <w:t>日前发至衢州市建筑业行业协会，传真：</w:t>
      </w:r>
      <w:r w:rsidRPr="00A13B9E">
        <w:rPr>
          <w:rFonts w:ascii="仿宋_GB2312" w:eastAsia="仿宋_GB2312" w:cs="仿宋_GB2312"/>
          <w:sz w:val="32"/>
          <w:szCs w:val="32"/>
        </w:rPr>
        <w:t>3891993</w:t>
      </w:r>
      <w:r w:rsidRPr="00A13B9E">
        <w:rPr>
          <w:rFonts w:ascii="仿宋_GB2312" w:eastAsia="仿宋_GB2312" w:cs="仿宋_GB2312" w:hint="eastAsia"/>
          <w:sz w:val="32"/>
          <w:szCs w:val="32"/>
        </w:rPr>
        <w:t>，邮件：</w:t>
      </w:r>
      <w:r w:rsidRPr="00A13B9E">
        <w:rPr>
          <w:rFonts w:ascii="仿宋_GB2312" w:eastAsia="仿宋_GB2312" w:cs="仿宋_GB2312"/>
          <w:sz w:val="32"/>
          <w:szCs w:val="32"/>
        </w:rPr>
        <w:t>12998578@qq.com</w:t>
      </w:r>
    </w:p>
    <w:sectPr w:rsidR="00FA6DA8" w:rsidRPr="00A13B9E" w:rsidSect="004C60D7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FCC" w:rsidRDefault="00134FCC" w:rsidP="00EA52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34FCC" w:rsidRDefault="00134FCC" w:rsidP="00EA52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A8" w:rsidRDefault="000511F1">
    <w:pPr>
      <w:pStyle w:val="a4"/>
      <w:jc w:val="right"/>
      <w:rPr>
        <w:rFonts w:cs="Times New Roman"/>
      </w:rPr>
    </w:pPr>
    <w:r w:rsidRPr="004C60D7">
      <w:rPr>
        <w:rFonts w:ascii="宋体" w:hAnsi="宋体" w:cs="宋体"/>
        <w:sz w:val="28"/>
        <w:szCs w:val="28"/>
      </w:rPr>
      <w:fldChar w:fldCharType="begin"/>
    </w:r>
    <w:r w:rsidR="00FA6DA8" w:rsidRPr="004C60D7">
      <w:rPr>
        <w:rFonts w:ascii="宋体" w:hAnsi="宋体" w:cs="宋体"/>
        <w:sz w:val="28"/>
        <w:szCs w:val="28"/>
      </w:rPr>
      <w:instrText xml:space="preserve"> PAGE   \* MERGEFORMAT </w:instrText>
    </w:r>
    <w:r w:rsidRPr="004C60D7">
      <w:rPr>
        <w:rFonts w:ascii="宋体" w:hAnsi="宋体" w:cs="宋体"/>
        <w:sz w:val="28"/>
        <w:szCs w:val="28"/>
      </w:rPr>
      <w:fldChar w:fldCharType="separate"/>
    </w:r>
    <w:r w:rsidR="00924C79" w:rsidRPr="00924C79">
      <w:rPr>
        <w:rFonts w:ascii="宋体" w:cs="宋体"/>
        <w:noProof/>
        <w:sz w:val="28"/>
        <w:szCs w:val="28"/>
        <w:lang w:val="zh-CN"/>
      </w:rPr>
      <w:t>-</w:t>
    </w:r>
    <w:r w:rsidR="00924C79">
      <w:rPr>
        <w:rFonts w:ascii="宋体" w:hAnsi="宋体" w:cs="宋体"/>
        <w:noProof/>
        <w:sz w:val="28"/>
        <w:szCs w:val="28"/>
      </w:rPr>
      <w:t xml:space="preserve"> 4 -</w:t>
    </w:r>
    <w:r w:rsidRPr="004C60D7">
      <w:rPr>
        <w:rFonts w:ascii="宋体" w:hAnsi="宋体" w:cs="宋体"/>
        <w:sz w:val="28"/>
        <w:szCs w:val="28"/>
      </w:rPr>
      <w:fldChar w:fldCharType="end"/>
    </w:r>
  </w:p>
  <w:p w:rsidR="00FA6DA8" w:rsidRDefault="00FA6DA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FCC" w:rsidRDefault="00134FCC" w:rsidP="00EA52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34FCC" w:rsidRDefault="00134FCC" w:rsidP="00EA52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217"/>
    <w:rsid w:val="000511F1"/>
    <w:rsid w:val="00061958"/>
    <w:rsid w:val="000638C3"/>
    <w:rsid w:val="000B0515"/>
    <w:rsid w:val="000B4AE3"/>
    <w:rsid w:val="00123C21"/>
    <w:rsid w:val="00134FCC"/>
    <w:rsid w:val="0018643D"/>
    <w:rsid w:val="0022122F"/>
    <w:rsid w:val="00344E6F"/>
    <w:rsid w:val="004C60D7"/>
    <w:rsid w:val="005401A0"/>
    <w:rsid w:val="005500B1"/>
    <w:rsid w:val="005C7C1B"/>
    <w:rsid w:val="00624A61"/>
    <w:rsid w:val="0063679F"/>
    <w:rsid w:val="00747446"/>
    <w:rsid w:val="00753A28"/>
    <w:rsid w:val="00813912"/>
    <w:rsid w:val="008C35E5"/>
    <w:rsid w:val="00924C79"/>
    <w:rsid w:val="009312DA"/>
    <w:rsid w:val="009F7784"/>
    <w:rsid w:val="00A13B9E"/>
    <w:rsid w:val="00A16BBD"/>
    <w:rsid w:val="00A832F3"/>
    <w:rsid w:val="00A94BA3"/>
    <w:rsid w:val="00B2634B"/>
    <w:rsid w:val="00B512E8"/>
    <w:rsid w:val="00BA0699"/>
    <w:rsid w:val="00C877B5"/>
    <w:rsid w:val="00CA090A"/>
    <w:rsid w:val="00CA25A7"/>
    <w:rsid w:val="00D57370"/>
    <w:rsid w:val="00D82505"/>
    <w:rsid w:val="00DC72C4"/>
    <w:rsid w:val="00E61718"/>
    <w:rsid w:val="00E70A14"/>
    <w:rsid w:val="00E7653A"/>
    <w:rsid w:val="00EA5217"/>
    <w:rsid w:val="00EA594F"/>
    <w:rsid w:val="00FA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A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A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A521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A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A521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EA52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A5217"/>
    <w:rPr>
      <w:rFonts w:cs="Times New Roman"/>
    </w:rPr>
  </w:style>
  <w:style w:type="character" w:styleId="a6">
    <w:name w:val="Hyperlink"/>
    <w:basedOn w:val="a0"/>
    <w:uiPriority w:val="99"/>
    <w:rsid w:val="00EA5217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E6171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E61718"/>
    <w:rPr>
      <w:rFonts w:cs="Times New Roman"/>
    </w:rPr>
  </w:style>
  <w:style w:type="table" w:styleId="a8">
    <w:name w:val="Table Grid"/>
    <w:basedOn w:val="a1"/>
    <w:uiPriority w:val="99"/>
    <w:rsid w:val="00E6171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衢建协[2016]  号</dc:title>
  <dc:subject/>
  <dc:creator>lenovo</dc:creator>
  <cp:keywords/>
  <dc:description/>
  <cp:lastModifiedBy>lenovo</cp:lastModifiedBy>
  <cp:revision>10</cp:revision>
  <cp:lastPrinted>2016-05-06T00:42:00Z</cp:lastPrinted>
  <dcterms:created xsi:type="dcterms:W3CDTF">2016-05-05T15:36:00Z</dcterms:created>
  <dcterms:modified xsi:type="dcterms:W3CDTF">2016-05-09T02:43:00Z</dcterms:modified>
</cp:coreProperties>
</file>