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_GBK" w:hAnsi="仿宋" w:eastAsia="方正小标宋_GBK"/>
          <w:sz w:val="28"/>
          <w:szCs w:val="44"/>
        </w:rPr>
      </w:pPr>
      <w:r>
        <w:rPr>
          <w:rFonts w:hint="eastAsia" w:ascii="方正小标宋_GBK" w:hAnsi="仿宋" w:eastAsia="方正小标宋_GBK"/>
          <w:sz w:val="28"/>
          <w:szCs w:val="44"/>
        </w:rPr>
        <w:t>附件2</w:t>
      </w:r>
    </w:p>
    <w:p>
      <w:pPr>
        <w:jc w:val="center"/>
        <w:rPr>
          <w:rFonts w:hint="eastAsia" w:ascii="方正小标宋_GBK" w:hAnsi="仿宋" w:eastAsia="方正小标宋_GBK"/>
          <w:sz w:val="44"/>
          <w:szCs w:val="44"/>
        </w:rPr>
      </w:pPr>
      <w:r>
        <w:rPr>
          <w:rFonts w:hint="eastAsia" w:ascii="方正小标宋_GBK" w:hAnsi="仿宋" w:eastAsia="方正小标宋_GBK"/>
          <w:sz w:val="44"/>
          <w:szCs w:val="44"/>
        </w:rPr>
        <w:t>浙江省2017年度省级工法汇总表</w:t>
      </w:r>
    </w:p>
    <w:p>
      <w:pPr>
        <w:jc w:val="left"/>
        <w:rPr>
          <w:rFonts w:hint="eastAsia" w:ascii="仿宋" w:hAnsi="仿宋" w:eastAsia="仿宋"/>
          <w:sz w:val="32"/>
          <w:szCs w:val="24"/>
        </w:rPr>
      </w:pPr>
      <w:r>
        <w:rPr>
          <w:rFonts w:hint="eastAsia" w:ascii="仿宋" w:hAnsi="仿宋" w:eastAsia="仿宋"/>
          <w:sz w:val="32"/>
          <w:szCs w:val="24"/>
        </w:rPr>
        <w:t>申报地区（公章）：                   联系人：                         联系电话：</w:t>
      </w:r>
    </w:p>
    <w:tbl>
      <w:tblPr>
        <w:tblStyle w:val="5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693"/>
        <w:gridCol w:w="3261"/>
        <w:gridCol w:w="1984"/>
        <w:gridCol w:w="1369"/>
        <w:gridCol w:w="2884"/>
        <w:gridCol w:w="11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完成单位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工法名称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主要完成者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联系电话</w:t>
            </w: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单位地址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9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11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13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701" w:right="1418" w:bottom="1418" w:left="141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B9573B"/>
    <w:rsid w:val="6FB9573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uiPriority w:val="0"/>
    <w:rPr>
      <w:rFonts w:ascii="Calibri" w:hAnsi="Calibri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2018-01-03T01:11:00Z</dcterms:created>
  <dc:creator>浙江省住建厅一号</dc:creator>
  <cp:lastModifiedBy>浙江省住建厅一号</cp:lastModifiedBy>
  <dcterms:modified xsi:type="dcterms:W3CDTF">2018-01-03T01:12:26Z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